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D8" w:rsidRDefault="00ED45D8" w:rsidP="00F7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04C" w:rsidRPr="008543E8" w:rsidRDefault="008543E8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8543E8">
        <w:rPr>
          <w:rFonts w:ascii="Tahoma" w:hAnsi="Tahoma" w:cs="Tahoma"/>
          <w:b/>
          <w:bCs/>
          <w:color w:val="000000"/>
          <w:sz w:val="28"/>
          <w:szCs w:val="28"/>
        </w:rPr>
        <w:t>FICHE D’APPRECIATION DU STAGIAIRE</w:t>
      </w:r>
    </w:p>
    <w:p w:rsidR="002E396F" w:rsidRDefault="002E396F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:rsidR="002E396F" w:rsidRDefault="002E396F" w:rsidP="002E396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</w:p>
    <w:p w:rsidR="008543E8" w:rsidRPr="008543E8" w:rsidRDefault="008543E8" w:rsidP="008543E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543E8">
        <w:rPr>
          <w:rFonts w:ascii="Tahoma" w:hAnsi="Tahoma" w:cs="Tahoma"/>
          <w:color w:val="000000"/>
          <w:sz w:val="24"/>
          <w:szCs w:val="24"/>
        </w:rPr>
        <w:t>Madame, Monsieur,</w:t>
      </w:r>
    </w:p>
    <w:p w:rsidR="008543E8" w:rsidRPr="008543E8" w:rsidRDefault="008543E8" w:rsidP="008543E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543E8">
        <w:rPr>
          <w:rFonts w:ascii="Tahoma" w:hAnsi="Tahoma" w:cs="Tahoma"/>
          <w:color w:val="000000"/>
          <w:sz w:val="24"/>
          <w:szCs w:val="24"/>
        </w:rPr>
        <w:t>La Faculté des Sciences Economiques et de Gestion de Sousse vous remercie vivement du temps que vous avez bien voulu consacrer à la formation professionnelle de notre étudiant (e) au cours du stage qu’il (elle) a effectué</w:t>
      </w:r>
      <w:r w:rsidR="00C967D2">
        <w:rPr>
          <w:rFonts w:ascii="Tahoma" w:hAnsi="Tahoma" w:cs="Tahoma"/>
          <w:color w:val="000000"/>
          <w:sz w:val="24"/>
          <w:szCs w:val="24"/>
        </w:rPr>
        <w:t>(e)</w:t>
      </w:r>
      <w:r w:rsidRPr="008543E8">
        <w:rPr>
          <w:rFonts w:ascii="Tahoma" w:hAnsi="Tahoma" w:cs="Tahoma"/>
          <w:color w:val="000000"/>
          <w:sz w:val="24"/>
          <w:szCs w:val="24"/>
        </w:rPr>
        <w:t xml:space="preserve"> dans votre entreprise. Merci de prendre encore quelques instants pour remplir cette fiche d’appréciation, il en sera tenu compte dans la notation du stage.</w:t>
      </w:r>
    </w:p>
    <w:p w:rsidR="008543E8" w:rsidRDefault="008543E8" w:rsidP="002E396F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7004C" w:rsidRPr="008543E8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543E8">
        <w:rPr>
          <w:rFonts w:ascii="Tahoma" w:hAnsi="Tahoma" w:cs="Tahoma"/>
          <w:b/>
          <w:bCs/>
          <w:color w:val="000000"/>
          <w:sz w:val="24"/>
          <w:szCs w:val="24"/>
        </w:rPr>
        <w:t>Nom de l’Etudiant (e)</w:t>
      </w:r>
      <w:r w:rsidR="00B7563B">
        <w:rPr>
          <w:rFonts w:ascii="Tahoma" w:hAnsi="Tahoma" w:cs="Tahoma"/>
          <w:b/>
          <w:bCs/>
          <w:color w:val="000000"/>
          <w:sz w:val="24"/>
          <w:szCs w:val="24"/>
        </w:rPr>
        <w:t> :</w:t>
      </w:r>
    </w:p>
    <w:p w:rsidR="00F7004C" w:rsidRPr="008543E8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543E8">
        <w:rPr>
          <w:rFonts w:ascii="Tahoma" w:hAnsi="Tahoma" w:cs="Tahoma"/>
          <w:b/>
          <w:bCs/>
          <w:color w:val="000000"/>
          <w:sz w:val="24"/>
          <w:szCs w:val="24"/>
        </w:rPr>
        <w:t xml:space="preserve">Nom de l’encadreur </w:t>
      </w:r>
      <w:r w:rsidR="008543E8" w:rsidRPr="008543E8">
        <w:rPr>
          <w:rFonts w:ascii="Tahoma" w:hAnsi="Tahoma" w:cs="Tahoma"/>
          <w:b/>
          <w:bCs/>
          <w:color w:val="000000"/>
          <w:sz w:val="24"/>
          <w:szCs w:val="24"/>
        </w:rPr>
        <w:t>professionnel</w:t>
      </w:r>
      <w:r w:rsidR="00B7563B">
        <w:rPr>
          <w:rFonts w:ascii="Tahoma" w:hAnsi="Tahoma" w:cs="Tahoma"/>
          <w:b/>
          <w:bCs/>
          <w:color w:val="000000"/>
          <w:sz w:val="24"/>
          <w:szCs w:val="24"/>
        </w:rPr>
        <w:t> :</w:t>
      </w:r>
    </w:p>
    <w:p w:rsidR="00F7004C" w:rsidRPr="008543E8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543E8">
        <w:rPr>
          <w:rFonts w:ascii="Tahoma" w:hAnsi="Tahoma" w:cs="Tahoma"/>
          <w:b/>
          <w:bCs/>
          <w:color w:val="000000"/>
          <w:sz w:val="24"/>
          <w:szCs w:val="24"/>
        </w:rPr>
        <w:t>Entreprise ou Organisme :</w:t>
      </w:r>
    </w:p>
    <w:p w:rsidR="00F7004C" w:rsidRPr="008543E8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543E8">
        <w:rPr>
          <w:rFonts w:ascii="Tahoma" w:hAnsi="Tahoma" w:cs="Tahoma"/>
          <w:b/>
          <w:bCs/>
          <w:color w:val="000000"/>
          <w:sz w:val="24"/>
          <w:szCs w:val="24"/>
        </w:rPr>
        <w:t>Adresse :</w:t>
      </w:r>
    </w:p>
    <w:p w:rsidR="00F7004C" w:rsidRPr="008543E8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543E8">
        <w:rPr>
          <w:rFonts w:ascii="Tahoma" w:hAnsi="Tahoma" w:cs="Tahoma"/>
          <w:b/>
          <w:bCs/>
          <w:color w:val="000000"/>
          <w:sz w:val="24"/>
          <w:szCs w:val="24"/>
        </w:rPr>
        <w:t>Nom et Qualité du Signataire :</w:t>
      </w:r>
    </w:p>
    <w:p w:rsidR="00F7004C" w:rsidRPr="008543E8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543E8">
        <w:rPr>
          <w:rFonts w:ascii="Tahoma" w:hAnsi="Tahoma" w:cs="Tahoma"/>
          <w:b/>
          <w:bCs/>
          <w:color w:val="000000"/>
          <w:sz w:val="24"/>
          <w:szCs w:val="24"/>
        </w:rPr>
        <w:t>Téléphone :</w:t>
      </w:r>
    </w:p>
    <w:p w:rsidR="00ED45D8" w:rsidRPr="008543E8" w:rsidRDefault="00ED45D8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F7004C" w:rsidRPr="00C967D2" w:rsidRDefault="00C967D2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C967D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QUALITE GENERALE DU CANDIDAT :</w:t>
      </w:r>
    </w:p>
    <w:tbl>
      <w:tblPr>
        <w:tblStyle w:val="Grilledutableau"/>
        <w:tblW w:w="0" w:type="auto"/>
        <w:jc w:val="center"/>
        <w:tblInd w:w="-1668" w:type="dxa"/>
        <w:tblLook w:val="04A0"/>
      </w:tblPr>
      <w:tblGrid>
        <w:gridCol w:w="4440"/>
        <w:gridCol w:w="1186"/>
        <w:gridCol w:w="1210"/>
        <w:gridCol w:w="1100"/>
        <w:gridCol w:w="1430"/>
      </w:tblGrid>
      <w:tr w:rsidR="00FE1AE0" w:rsidTr="00C967D2">
        <w:trPr>
          <w:jc w:val="center"/>
        </w:trPr>
        <w:tc>
          <w:tcPr>
            <w:tcW w:w="4440" w:type="dxa"/>
          </w:tcPr>
          <w:p w:rsidR="00FE1AE0" w:rsidRPr="008543E8" w:rsidRDefault="00FE1AE0" w:rsidP="00FE1AE0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Faible</w:t>
            </w:r>
          </w:p>
        </w:tc>
        <w:tc>
          <w:tcPr>
            <w:tcW w:w="1210" w:type="dxa"/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Moyen</w:t>
            </w:r>
          </w:p>
        </w:tc>
        <w:tc>
          <w:tcPr>
            <w:tcW w:w="1100" w:type="dxa"/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Bon </w:t>
            </w:r>
          </w:p>
        </w:tc>
        <w:tc>
          <w:tcPr>
            <w:tcW w:w="1430" w:type="dxa"/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Excellent</w:t>
            </w:r>
          </w:p>
        </w:tc>
      </w:tr>
      <w:tr w:rsidR="00FE1AE0" w:rsidTr="00C967D2">
        <w:trPr>
          <w:jc w:val="center"/>
        </w:trPr>
        <w:tc>
          <w:tcPr>
            <w:tcW w:w="4440" w:type="dxa"/>
            <w:tcBorders>
              <w:bottom w:val="single" w:sz="4" w:space="0" w:color="auto"/>
            </w:tcBorders>
          </w:tcPr>
          <w:p w:rsidR="008543E8" w:rsidRDefault="008543E8" w:rsidP="00FE1AE0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43E8">
              <w:rPr>
                <w:rFonts w:ascii="Tahoma" w:hAnsi="Tahoma" w:cs="Tahoma"/>
                <w:color w:val="000000"/>
                <w:sz w:val="24"/>
                <w:szCs w:val="24"/>
              </w:rPr>
              <w:t>Courtoisie et ponctualité.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440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440" w:type="dxa"/>
            <w:tcBorders>
              <w:bottom w:val="single" w:sz="4" w:space="0" w:color="auto"/>
            </w:tcBorders>
          </w:tcPr>
          <w:p w:rsidR="008543E8" w:rsidRDefault="00FE1AE0" w:rsidP="00FE1AE0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 w:firstLine="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43E8">
              <w:rPr>
                <w:rFonts w:ascii="Tahoma" w:hAnsi="Tahoma" w:cs="Tahoma"/>
                <w:color w:val="000000"/>
                <w:sz w:val="24"/>
                <w:szCs w:val="24"/>
              </w:rPr>
              <w:t>Dynamisme, motivation et conviction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440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8543E8" w:rsidRDefault="008543E8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440" w:type="dxa"/>
            <w:tcBorders>
              <w:bottom w:val="single" w:sz="4" w:space="0" w:color="auto"/>
            </w:tcBorders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43E8">
              <w:rPr>
                <w:rFonts w:ascii="Tahoma" w:hAnsi="Tahoma" w:cs="Tahoma"/>
                <w:color w:val="000000"/>
                <w:sz w:val="24"/>
                <w:szCs w:val="24"/>
              </w:rPr>
              <w:t>Capacité de travail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440" w:type="dxa"/>
            <w:tcBorders>
              <w:left w:val="nil"/>
              <w:right w:val="nil"/>
            </w:tcBorders>
          </w:tcPr>
          <w:p w:rsidR="00FE1AE0" w:rsidRPr="008543E8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440" w:type="dxa"/>
          </w:tcPr>
          <w:p w:rsidR="00FE1AE0" w:rsidRPr="008543E8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43E8">
              <w:rPr>
                <w:rFonts w:ascii="Tahoma" w:hAnsi="Tahoma" w:cs="Tahoma"/>
                <w:color w:val="000000"/>
                <w:sz w:val="24"/>
                <w:szCs w:val="24"/>
              </w:rPr>
              <w:t>Ouverture d’esprit</w:t>
            </w:r>
          </w:p>
        </w:tc>
        <w:tc>
          <w:tcPr>
            <w:tcW w:w="1186" w:type="dxa"/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FE1AE0" w:rsidRDefault="00FE1AE0" w:rsidP="008543E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D56A21" w:rsidRDefault="00D56A21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  <w:sectPr w:rsidR="00D56A21" w:rsidSect="0009398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1AE0" w:rsidRDefault="00FE1AE0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F7004C" w:rsidRPr="00C967D2" w:rsidRDefault="00C967D2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C967D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APTITUDES PROFESSIONNELLES :</w:t>
      </w:r>
    </w:p>
    <w:tbl>
      <w:tblPr>
        <w:tblStyle w:val="Grilledutableau"/>
        <w:tblW w:w="0" w:type="auto"/>
        <w:jc w:val="center"/>
        <w:tblInd w:w="-1384" w:type="dxa"/>
        <w:tblLook w:val="04A0"/>
      </w:tblPr>
      <w:tblGrid>
        <w:gridCol w:w="4156"/>
        <w:gridCol w:w="1186"/>
        <w:gridCol w:w="1210"/>
        <w:gridCol w:w="1100"/>
        <w:gridCol w:w="1430"/>
      </w:tblGrid>
      <w:tr w:rsidR="00FE1AE0" w:rsidTr="00C967D2">
        <w:trPr>
          <w:jc w:val="center"/>
        </w:trPr>
        <w:tc>
          <w:tcPr>
            <w:tcW w:w="4156" w:type="dxa"/>
          </w:tcPr>
          <w:p w:rsidR="00FE1AE0" w:rsidRPr="008543E8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Faible</w:t>
            </w:r>
          </w:p>
        </w:tc>
        <w:tc>
          <w:tcPr>
            <w:tcW w:w="1210" w:type="dxa"/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Moyen</w:t>
            </w:r>
          </w:p>
        </w:tc>
        <w:tc>
          <w:tcPr>
            <w:tcW w:w="1100" w:type="dxa"/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Bon </w:t>
            </w:r>
          </w:p>
        </w:tc>
        <w:tc>
          <w:tcPr>
            <w:tcW w:w="1430" w:type="dxa"/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Excellent</w:t>
            </w:r>
          </w:p>
        </w:tc>
      </w:tr>
      <w:tr w:rsidR="00FE1AE0" w:rsidTr="00C967D2">
        <w:trPr>
          <w:jc w:val="center"/>
        </w:trPr>
        <w:tc>
          <w:tcPr>
            <w:tcW w:w="4156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Connaissance technique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156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156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 w:firstLine="5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Capacité d’analyse et de synthèse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156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156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Autonomie et initiative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156" w:type="dxa"/>
            <w:tcBorders>
              <w:left w:val="nil"/>
              <w:bottom w:val="nil"/>
              <w:right w:val="nil"/>
            </w:tcBorders>
          </w:tcPr>
          <w:p w:rsidR="00FE1AE0" w:rsidRPr="008543E8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FE1AE0" w:rsidRPr="008543E8" w:rsidRDefault="00FE1AE0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F7004C" w:rsidRPr="00C967D2" w:rsidRDefault="00C967D2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C967D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INTEGRATION DANS L’ENTREPRISE :</w:t>
      </w:r>
    </w:p>
    <w:tbl>
      <w:tblPr>
        <w:tblStyle w:val="Grilledutableau"/>
        <w:tblW w:w="0" w:type="auto"/>
        <w:jc w:val="center"/>
        <w:tblInd w:w="-1863" w:type="dxa"/>
        <w:tblLook w:val="04A0"/>
      </w:tblPr>
      <w:tblGrid>
        <w:gridCol w:w="4635"/>
        <w:gridCol w:w="1186"/>
        <w:gridCol w:w="1210"/>
        <w:gridCol w:w="1100"/>
        <w:gridCol w:w="1430"/>
      </w:tblGrid>
      <w:tr w:rsidR="00FE1AE0" w:rsidTr="00C967D2">
        <w:trPr>
          <w:jc w:val="center"/>
        </w:trPr>
        <w:tc>
          <w:tcPr>
            <w:tcW w:w="4635" w:type="dxa"/>
          </w:tcPr>
          <w:p w:rsidR="00FE1AE0" w:rsidRPr="008543E8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Faible</w:t>
            </w:r>
          </w:p>
        </w:tc>
        <w:tc>
          <w:tcPr>
            <w:tcW w:w="1210" w:type="dxa"/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Moyen</w:t>
            </w:r>
          </w:p>
        </w:tc>
        <w:tc>
          <w:tcPr>
            <w:tcW w:w="1100" w:type="dxa"/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Bon </w:t>
            </w:r>
          </w:p>
        </w:tc>
        <w:tc>
          <w:tcPr>
            <w:tcW w:w="1430" w:type="dxa"/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Excellent</w:t>
            </w:r>
          </w:p>
        </w:tc>
      </w:tr>
      <w:tr w:rsidR="00FE1AE0" w:rsidTr="00C967D2">
        <w:trPr>
          <w:jc w:val="center"/>
        </w:trPr>
        <w:tc>
          <w:tcPr>
            <w:tcW w:w="4635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Adaptation aux situations rencontrées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635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635" w:type="dxa"/>
            <w:tcBorders>
              <w:bottom w:val="single" w:sz="4" w:space="0" w:color="auto"/>
            </w:tcBorders>
          </w:tcPr>
          <w:p w:rsidR="00FE1AE0" w:rsidRDefault="00D876FD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 w:firstLine="5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Aptitude à s’intégrer dans une équipe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635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635" w:type="dxa"/>
            <w:tcBorders>
              <w:bottom w:val="single" w:sz="4" w:space="0" w:color="auto"/>
            </w:tcBorders>
          </w:tcPr>
          <w:p w:rsidR="00FE1AE0" w:rsidRDefault="00D876FD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Qualité de leadership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E1AE0" w:rsidTr="00C967D2">
        <w:trPr>
          <w:jc w:val="center"/>
        </w:trPr>
        <w:tc>
          <w:tcPr>
            <w:tcW w:w="4635" w:type="dxa"/>
            <w:tcBorders>
              <w:left w:val="nil"/>
              <w:bottom w:val="nil"/>
              <w:right w:val="nil"/>
            </w:tcBorders>
          </w:tcPr>
          <w:p w:rsidR="00FE1AE0" w:rsidRPr="008543E8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FE1AE0" w:rsidRDefault="00FE1AE0" w:rsidP="008D1577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D876FD" w:rsidRPr="008543E8" w:rsidRDefault="00D876FD" w:rsidP="00D876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8543E8"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 xml:space="preserve">itez les principales qualités et faiblesses du stagiaire </w:t>
      </w:r>
      <w:r w:rsidRPr="008543E8">
        <w:rPr>
          <w:rFonts w:ascii="Tahoma" w:hAnsi="Tahoma" w:cs="Tahoma"/>
          <w:color w:val="000000"/>
          <w:sz w:val="24"/>
          <w:szCs w:val="24"/>
        </w:rPr>
        <w:t>?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C967D2" w:rsidTr="00C967D2">
        <w:tc>
          <w:tcPr>
            <w:tcW w:w="5303" w:type="dxa"/>
          </w:tcPr>
          <w:p w:rsidR="00C967D2" w:rsidRPr="00C967D2" w:rsidRDefault="00C967D2" w:rsidP="00C967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967D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Qualités</w:t>
            </w:r>
          </w:p>
        </w:tc>
        <w:tc>
          <w:tcPr>
            <w:tcW w:w="5303" w:type="dxa"/>
          </w:tcPr>
          <w:p w:rsidR="00C967D2" w:rsidRPr="00C967D2" w:rsidRDefault="00C967D2" w:rsidP="00C967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967D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FAIBLESSES</w:t>
            </w:r>
          </w:p>
        </w:tc>
      </w:tr>
      <w:tr w:rsidR="00C967D2" w:rsidTr="00C967D2">
        <w:tc>
          <w:tcPr>
            <w:tcW w:w="5303" w:type="dxa"/>
          </w:tcPr>
          <w:p w:rsidR="00C967D2" w:rsidRDefault="00C967D2" w:rsidP="00D876F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C967D2" w:rsidRDefault="00C967D2" w:rsidP="00D876F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967D2" w:rsidTr="00C967D2">
        <w:tc>
          <w:tcPr>
            <w:tcW w:w="5303" w:type="dxa"/>
          </w:tcPr>
          <w:p w:rsidR="00C967D2" w:rsidRDefault="00C967D2" w:rsidP="00D876F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C967D2" w:rsidRDefault="00C967D2" w:rsidP="00D876F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96485" w:rsidRPr="00D876FD" w:rsidRDefault="00B96485" w:rsidP="00D876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F7004C" w:rsidRDefault="00F7004C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8543E8">
        <w:rPr>
          <w:rFonts w:ascii="Tahoma" w:hAnsi="Tahoma" w:cs="Tahoma"/>
          <w:color w:val="000000"/>
          <w:sz w:val="24"/>
          <w:szCs w:val="24"/>
        </w:rPr>
        <w:t>- Avez-vous des observations à faire sur notre formation ?</w:t>
      </w:r>
    </w:p>
    <w:p w:rsidR="00F7004C" w:rsidRPr="008543E8" w:rsidRDefault="00D876FD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04C" w:rsidRPr="008543E8">
        <w:rPr>
          <w:rFonts w:ascii="Tahoma" w:hAnsi="Tahoma" w:cs="Tahoma"/>
          <w:color w:val="000000"/>
          <w:sz w:val="24"/>
          <w:szCs w:val="24"/>
        </w:rPr>
        <w:t>- Seriez-vous prêt (e) à renouveler un tel stage ? □ OUI □ NON</w:t>
      </w:r>
    </w:p>
    <w:p w:rsidR="00D876FD" w:rsidRDefault="00D876FD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F7004C" w:rsidRPr="008543E8" w:rsidRDefault="00F7004C" w:rsidP="00D56A21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8543E8">
        <w:rPr>
          <w:rFonts w:ascii="Tahoma" w:hAnsi="Tahoma" w:cs="Tahoma"/>
          <w:color w:val="000000"/>
          <w:sz w:val="24"/>
          <w:szCs w:val="24"/>
        </w:rPr>
        <w:t>Date, signature et cachet :</w:t>
      </w:r>
    </w:p>
    <w:p w:rsidR="00B96485" w:rsidRPr="008543E8" w:rsidRDefault="00B96485" w:rsidP="00D12E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B96485" w:rsidRDefault="00B96485" w:rsidP="00D1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485" w:rsidRDefault="00B96485" w:rsidP="00D12E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2EFD" w:rsidRDefault="00D12EFD" w:rsidP="00D876FD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  <w:sz w:val="36"/>
          <w:szCs w:val="36"/>
        </w:rPr>
      </w:pPr>
    </w:p>
    <w:sectPr w:rsidR="00D12EFD" w:rsidSect="0009398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C4" w:rsidRDefault="00C818C4" w:rsidP="000612EF">
      <w:pPr>
        <w:spacing w:after="0" w:line="240" w:lineRule="auto"/>
      </w:pPr>
      <w:r>
        <w:separator/>
      </w:r>
    </w:p>
  </w:endnote>
  <w:endnote w:type="continuationSeparator" w:id="1">
    <w:p w:rsidR="00C818C4" w:rsidRDefault="00C818C4" w:rsidP="0006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C4" w:rsidRDefault="00C818C4" w:rsidP="000612EF">
      <w:pPr>
        <w:spacing w:after="0" w:line="240" w:lineRule="auto"/>
      </w:pPr>
      <w:r>
        <w:separator/>
      </w:r>
    </w:p>
  </w:footnote>
  <w:footnote w:type="continuationSeparator" w:id="1">
    <w:p w:rsidR="00C818C4" w:rsidRDefault="00C818C4" w:rsidP="0006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2A" w:rsidRDefault="000612EF" w:rsidP="00D9362A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 w:rsidRPr="009E5F13">
      <w:rPr>
        <w:rFonts w:ascii="Tahoma" w:hAnsi="Tahoma" w:cs="Tahoma"/>
        <w:b/>
        <w:bCs/>
        <w:color w:val="000000"/>
        <w:sz w:val="24"/>
        <w:szCs w:val="24"/>
      </w:rPr>
      <w:t>Minist</w:t>
    </w:r>
    <w:r w:rsidR="00D9362A">
      <w:rPr>
        <w:rFonts w:ascii="Tahoma" w:hAnsi="Tahoma" w:cs="Tahoma"/>
        <w:b/>
        <w:bCs/>
        <w:color w:val="000000"/>
        <w:sz w:val="24"/>
        <w:szCs w:val="24"/>
      </w:rPr>
      <w:t xml:space="preserve">ère de l’Enseignement Supérieur </w:t>
    </w:r>
  </w:p>
  <w:p w:rsidR="000612EF" w:rsidRPr="009E5F13" w:rsidRDefault="000612EF" w:rsidP="00D9362A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 </w:t>
    </w:r>
    <w:r w:rsidR="00D9362A">
      <w:rPr>
        <w:rFonts w:ascii="Tahoma" w:hAnsi="Tahoma" w:cs="Tahoma"/>
        <w:b/>
        <w:bCs/>
        <w:color w:val="000000"/>
        <w:sz w:val="24"/>
        <w:szCs w:val="24"/>
      </w:rPr>
      <w:t>et de</w:t>
    </w:r>
    <w:r w:rsidR="00D9362A" w:rsidRPr="009E5F13">
      <w:rPr>
        <w:rFonts w:ascii="Tahoma" w:hAnsi="Tahoma" w:cs="Tahoma"/>
        <w:b/>
        <w:bCs/>
        <w:color w:val="000000"/>
        <w:sz w:val="24"/>
        <w:szCs w:val="24"/>
      </w:rPr>
      <w:t xml:space="preserve">  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la Recherche Scientifique </w:t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  <w:t>Année Universitaire</w:t>
    </w:r>
  </w:p>
  <w:p w:rsidR="00D9362A" w:rsidRDefault="00D9362A" w:rsidP="00D9362A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 xml:space="preserve">                                                                                                      </w:t>
    </w:r>
    <w:r w:rsidR="000612EF" w:rsidRPr="009E5F13">
      <w:rPr>
        <w:rFonts w:ascii="Tahoma" w:hAnsi="Tahoma" w:cs="Tahoma"/>
        <w:b/>
        <w:bCs/>
        <w:color w:val="000000"/>
        <w:sz w:val="24"/>
        <w:szCs w:val="24"/>
      </w:rPr>
      <w:tab/>
    </w:r>
    <w:r w:rsidR="000612EF" w:rsidRPr="009E5F13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>201</w:t>
    </w:r>
    <w:r>
      <w:rPr>
        <w:rFonts w:ascii="Tahoma" w:hAnsi="Tahoma" w:cs="Tahoma"/>
        <w:b/>
        <w:bCs/>
        <w:color w:val="000000"/>
        <w:sz w:val="24"/>
        <w:szCs w:val="24"/>
      </w:rPr>
      <w:t>7</w:t>
    </w:r>
    <w:r w:rsidR="000612EF">
      <w:rPr>
        <w:rFonts w:ascii="Tahoma" w:hAnsi="Tahoma" w:cs="Tahoma"/>
        <w:b/>
        <w:bCs/>
        <w:color w:val="000000"/>
        <w:sz w:val="24"/>
        <w:szCs w:val="24"/>
      </w:rPr>
      <w:t>-</w:t>
    </w:r>
    <w:r>
      <w:rPr>
        <w:rFonts w:ascii="Tahoma" w:hAnsi="Tahoma" w:cs="Tahoma"/>
        <w:b/>
        <w:bCs/>
        <w:color w:val="000000"/>
        <w:sz w:val="24"/>
        <w:szCs w:val="24"/>
      </w:rPr>
      <w:t>2018</w:t>
    </w:r>
  </w:p>
  <w:p w:rsidR="00D9362A" w:rsidRDefault="000612EF" w:rsidP="00D9362A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 w:rsidRPr="009E5F13">
      <w:rPr>
        <w:rFonts w:ascii="Tahoma" w:hAnsi="Tahoma" w:cs="Tahoma"/>
        <w:b/>
        <w:bCs/>
        <w:color w:val="000000"/>
        <w:sz w:val="24"/>
        <w:szCs w:val="24"/>
      </w:rPr>
      <w:t>Université de Sousse</w:t>
    </w:r>
  </w:p>
  <w:p w:rsidR="00D9362A" w:rsidRDefault="000612EF" w:rsidP="00D9362A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 xml:space="preserve">Faculté des </w:t>
    </w:r>
    <w:r w:rsidRPr="009E5F13">
      <w:rPr>
        <w:rFonts w:ascii="Tahoma" w:hAnsi="Tahoma" w:cs="Tahoma"/>
        <w:b/>
        <w:bCs/>
        <w:color w:val="000000"/>
        <w:sz w:val="24"/>
        <w:szCs w:val="24"/>
      </w:rPr>
      <w:t>S</w:t>
    </w:r>
    <w:r>
      <w:rPr>
        <w:rFonts w:ascii="Tahoma" w:hAnsi="Tahoma" w:cs="Tahoma"/>
        <w:b/>
        <w:bCs/>
        <w:color w:val="000000"/>
        <w:sz w:val="24"/>
        <w:szCs w:val="24"/>
      </w:rPr>
      <w:t>ciences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 E</w:t>
    </w:r>
    <w:r>
      <w:rPr>
        <w:rFonts w:ascii="Tahoma" w:hAnsi="Tahoma" w:cs="Tahoma"/>
        <w:b/>
        <w:bCs/>
        <w:color w:val="000000"/>
        <w:sz w:val="24"/>
        <w:szCs w:val="24"/>
      </w:rPr>
      <w:t>conomiques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 </w:t>
    </w:r>
    <w:r>
      <w:rPr>
        <w:rFonts w:ascii="Tahoma" w:hAnsi="Tahoma" w:cs="Tahoma"/>
        <w:b/>
        <w:bCs/>
        <w:color w:val="000000"/>
        <w:sz w:val="24"/>
        <w:szCs w:val="24"/>
      </w:rPr>
      <w:t xml:space="preserve">et de Gestion </w:t>
    </w:r>
  </w:p>
  <w:p w:rsidR="000612EF" w:rsidRDefault="000612EF" w:rsidP="00D9362A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>de Sousse</w:t>
    </w:r>
  </w:p>
  <w:p w:rsidR="00242E46" w:rsidRDefault="00242E46" w:rsidP="000612EF">
    <w:pPr>
      <w:autoSpaceDE w:val="0"/>
      <w:autoSpaceDN w:val="0"/>
      <w:adjustRightInd w:val="0"/>
      <w:spacing w:after="0" w:line="240" w:lineRule="auto"/>
      <w:ind w:left="1416" w:firstLine="708"/>
      <w:rPr>
        <w:rFonts w:ascii="Tahoma" w:hAnsi="Tahoma" w:cs="Tahoma"/>
        <w:b/>
        <w:bCs/>
        <w:color w:val="000000"/>
        <w:sz w:val="24"/>
        <w:szCs w:val="24"/>
      </w:rPr>
    </w:pPr>
  </w:p>
  <w:p w:rsidR="00242E46" w:rsidRPr="000612EF" w:rsidRDefault="00242E46" w:rsidP="00242E46">
    <w:pPr>
      <w:autoSpaceDE w:val="0"/>
      <w:autoSpaceDN w:val="0"/>
      <w:adjustRightInd w:val="0"/>
      <w:spacing w:after="0" w:line="240" w:lineRule="auto"/>
      <w:ind w:firstLine="11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242E46">
      <w:rPr>
        <w:rFonts w:ascii="Tahoma" w:hAnsi="Tahoma" w:cs="Tahoma"/>
        <w:b/>
        <w:bCs/>
        <w:noProof/>
        <w:color w:val="000000"/>
        <w:sz w:val="24"/>
        <w:szCs w:val="24"/>
        <w:lang w:eastAsia="fr-FR"/>
      </w:rPr>
      <w:drawing>
        <wp:inline distT="0" distB="0" distL="0" distR="0">
          <wp:extent cx="1612900" cy="1066800"/>
          <wp:effectExtent l="0" t="0" r="0" b="0"/>
          <wp:docPr id="3" name="Image 1" descr="C:\Documents and Settings\Enseignant\Mes documents\Téléchargements\Logo_FSEG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nseignant\Mes documents\Téléchargements\Logo_FSEGS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964" cy="1070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21" w:rsidRPr="00D56A21" w:rsidRDefault="00D56A21" w:rsidP="00D56A21">
    <w:pPr>
      <w:pStyle w:val="En-tte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AFF"/>
    <w:multiLevelType w:val="hybridMultilevel"/>
    <w:tmpl w:val="581C9598"/>
    <w:lvl w:ilvl="0" w:tplc="ECA40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612"/>
    <w:multiLevelType w:val="hybridMultilevel"/>
    <w:tmpl w:val="A4167F32"/>
    <w:lvl w:ilvl="0" w:tplc="D772A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2310"/>
    <w:multiLevelType w:val="hybridMultilevel"/>
    <w:tmpl w:val="9B44071E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546"/>
    <w:multiLevelType w:val="hybridMultilevel"/>
    <w:tmpl w:val="4530BC70"/>
    <w:lvl w:ilvl="0" w:tplc="31EEE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1A0"/>
    <w:multiLevelType w:val="hybridMultilevel"/>
    <w:tmpl w:val="E3B4F3F2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518F8"/>
    <w:multiLevelType w:val="hybridMultilevel"/>
    <w:tmpl w:val="374E261A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6081"/>
    <w:multiLevelType w:val="hybridMultilevel"/>
    <w:tmpl w:val="B1BAB4FC"/>
    <w:lvl w:ilvl="0" w:tplc="DFF2C76E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5F20D63"/>
    <w:multiLevelType w:val="hybridMultilevel"/>
    <w:tmpl w:val="9A88F9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D2A5C"/>
    <w:multiLevelType w:val="hybridMultilevel"/>
    <w:tmpl w:val="D3C4BD2C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977BB"/>
    <w:multiLevelType w:val="hybridMultilevel"/>
    <w:tmpl w:val="13B67058"/>
    <w:lvl w:ilvl="0" w:tplc="814002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04C"/>
    <w:rsid w:val="000612EF"/>
    <w:rsid w:val="0009398E"/>
    <w:rsid w:val="000F2BDE"/>
    <w:rsid w:val="0016751C"/>
    <w:rsid w:val="00242E46"/>
    <w:rsid w:val="002638A1"/>
    <w:rsid w:val="00284DDF"/>
    <w:rsid w:val="002A4F77"/>
    <w:rsid w:val="002B7673"/>
    <w:rsid w:val="002D7BE2"/>
    <w:rsid w:val="002E396F"/>
    <w:rsid w:val="002F5A10"/>
    <w:rsid w:val="003536C9"/>
    <w:rsid w:val="003D656E"/>
    <w:rsid w:val="003F29D3"/>
    <w:rsid w:val="00402F81"/>
    <w:rsid w:val="00444211"/>
    <w:rsid w:val="004C22A9"/>
    <w:rsid w:val="0057013E"/>
    <w:rsid w:val="005E27EA"/>
    <w:rsid w:val="0061038B"/>
    <w:rsid w:val="00615177"/>
    <w:rsid w:val="006542B5"/>
    <w:rsid w:val="006C4377"/>
    <w:rsid w:val="007074E0"/>
    <w:rsid w:val="007277AE"/>
    <w:rsid w:val="007E1C34"/>
    <w:rsid w:val="008537F5"/>
    <w:rsid w:val="008543E8"/>
    <w:rsid w:val="00855DC0"/>
    <w:rsid w:val="008968E2"/>
    <w:rsid w:val="008B7EF3"/>
    <w:rsid w:val="009609EB"/>
    <w:rsid w:val="009E5F13"/>
    <w:rsid w:val="00A33702"/>
    <w:rsid w:val="00B04530"/>
    <w:rsid w:val="00B17D17"/>
    <w:rsid w:val="00B7563B"/>
    <w:rsid w:val="00B96485"/>
    <w:rsid w:val="00BD180C"/>
    <w:rsid w:val="00C05766"/>
    <w:rsid w:val="00C07AE4"/>
    <w:rsid w:val="00C2479C"/>
    <w:rsid w:val="00C27928"/>
    <w:rsid w:val="00C441F6"/>
    <w:rsid w:val="00C818C4"/>
    <w:rsid w:val="00C967D2"/>
    <w:rsid w:val="00D12EFD"/>
    <w:rsid w:val="00D56A21"/>
    <w:rsid w:val="00D71375"/>
    <w:rsid w:val="00D876FD"/>
    <w:rsid w:val="00D9362A"/>
    <w:rsid w:val="00DF42B9"/>
    <w:rsid w:val="00E45E40"/>
    <w:rsid w:val="00E8577A"/>
    <w:rsid w:val="00ED45D8"/>
    <w:rsid w:val="00F7004C"/>
    <w:rsid w:val="00F90E2E"/>
    <w:rsid w:val="00FE1AE0"/>
    <w:rsid w:val="00F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E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2EF"/>
  </w:style>
  <w:style w:type="paragraph" w:styleId="Pieddepage">
    <w:name w:val="footer"/>
    <w:basedOn w:val="Normal"/>
    <w:link w:val="PieddepageCar"/>
    <w:uiPriority w:val="99"/>
    <w:semiHidden/>
    <w:unhideWhenUsed/>
    <w:rsid w:val="0006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12EF"/>
  </w:style>
  <w:style w:type="paragraph" w:customStyle="1" w:styleId="Default">
    <w:name w:val="Default"/>
    <w:rsid w:val="0006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5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EC92-F32C-4683-9FF4-5F39CEA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FSEG SOUSSE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 SOUSSE</dc:creator>
  <cp:lastModifiedBy>FSEGS-1</cp:lastModifiedBy>
  <cp:revision>2</cp:revision>
  <cp:lastPrinted>2014-04-14T08:21:00Z</cp:lastPrinted>
  <dcterms:created xsi:type="dcterms:W3CDTF">2018-05-16T12:47:00Z</dcterms:created>
  <dcterms:modified xsi:type="dcterms:W3CDTF">2018-05-16T12:47:00Z</dcterms:modified>
</cp:coreProperties>
</file>